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76C" w:rsidRPr="0014076C" w:rsidRDefault="0014076C" w:rsidP="0014076C">
      <w:pPr>
        <w:pStyle w:val="Default"/>
        <w:rPr>
          <w:rFonts w:asciiTheme="minorHAnsi" w:hAnsiTheme="minorHAnsi"/>
        </w:rPr>
      </w:pPr>
    </w:p>
    <w:p w:rsidR="00362A75" w:rsidRPr="00E571BA" w:rsidRDefault="00643120" w:rsidP="00643120">
      <w:pPr>
        <w:autoSpaceDE w:val="0"/>
        <w:autoSpaceDN w:val="0"/>
        <w:adjustRightInd w:val="0"/>
        <w:spacing w:after="0" w:line="201" w:lineRule="atLeast"/>
        <w:rPr>
          <w:sz w:val="28"/>
          <w:szCs w:val="28"/>
        </w:rPr>
      </w:pPr>
      <w:r w:rsidRPr="00E571BA">
        <w:rPr>
          <w:sz w:val="28"/>
          <w:szCs w:val="28"/>
        </w:rPr>
        <w:t>Draf</w:t>
      </w:r>
      <w:r w:rsidR="00362A75" w:rsidRPr="00E571BA">
        <w:rPr>
          <w:sz w:val="28"/>
          <w:szCs w:val="28"/>
        </w:rPr>
        <w:t>t template for short articles or blog posts on the Train-the-Trainer program</w:t>
      </w:r>
    </w:p>
    <w:p w:rsidR="00362A75" w:rsidRDefault="00362A75" w:rsidP="00643120">
      <w:pPr>
        <w:autoSpaceDE w:val="0"/>
        <w:autoSpaceDN w:val="0"/>
        <w:adjustRightInd w:val="0"/>
        <w:spacing w:after="0" w:line="201" w:lineRule="atLeast"/>
        <w:rPr>
          <w:sz w:val="24"/>
          <w:szCs w:val="24"/>
        </w:rPr>
      </w:pPr>
    </w:p>
    <w:p w:rsidR="00362A75" w:rsidRPr="00362A75" w:rsidRDefault="00362A75" w:rsidP="00E767F2">
      <w:pPr>
        <w:autoSpaceDE w:val="0"/>
        <w:autoSpaceDN w:val="0"/>
        <w:adjustRightInd w:val="0"/>
        <w:spacing w:after="0" w:line="201" w:lineRule="atLeast"/>
        <w:rPr>
          <w:i/>
          <w:sz w:val="24"/>
          <w:szCs w:val="24"/>
        </w:rPr>
      </w:pPr>
      <w:r w:rsidRPr="00362A75">
        <w:rPr>
          <w:i/>
          <w:sz w:val="24"/>
          <w:szCs w:val="24"/>
        </w:rPr>
        <w:t>The following information can be used to “drop” in</w:t>
      </w:r>
      <w:r w:rsidR="00F852E4">
        <w:rPr>
          <w:i/>
          <w:sz w:val="24"/>
          <w:szCs w:val="24"/>
        </w:rPr>
        <w:t>to</w:t>
      </w:r>
      <w:r w:rsidRPr="00362A75">
        <w:rPr>
          <w:i/>
          <w:sz w:val="24"/>
          <w:szCs w:val="24"/>
        </w:rPr>
        <w:t xml:space="preserve"> any story relating to the National Traffic Incide</w:t>
      </w:r>
      <w:r w:rsidR="00F852E4">
        <w:rPr>
          <w:i/>
          <w:sz w:val="24"/>
          <w:szCs w:val="24"/>
        </w:rPr>
        <w:t>nt Management Responder Training or could be used on its own</w:t>
      </w:r>
      <w:r w:rsidRPr="00362A75">
        <w:rPr>
          <w:i/>
          <w:sz w:val="24"/>
          <w:szCs w:val="24"/>
        </w:rPr>
        <w:t>. Consider using quotes from local or regional representatives along with any success stories or other information related to your audience.</w:t>
      </w:r>
    </w:p>
    <w:p w:rsidR="00643120" w:rsidRDefault="00643120" w:rsidP="00E767F2">
      <w:pPr>
        <w:autoSpaceDE w:val="0"/>
        <w:autoSpaceDN w:val="0"/>
        <w:adjustRightInd w:val="0"/>
        <w:spacing w:after="0" w:line="201" w:lineRule="atLeast"/>
        <w:rPr>
          <w:sz w:val="24"/>
          <w:szCs w:val="24"/>
        </w:rPr>
      </w:pPr>
    </w:p>
    <w:p w:rsidR="00362A75" w:rsidRDefault="00362A75" w:rsidP="00643120">
      <w:pPr>
        <w:autoSpaceDE w:val="0"/>
        <w:autoSpaceDN w:val="0"/>
        <w:adjustRightInd w:val="0"/>
        <w:spacing w:after="0" w:line="201" w:lineRule="atLeast"/>
        <w:rPr>
          <w:sz w:val="24"/>
          <w:szCs w:val="24"/>
        </w:rPr>
      </w:pPr>
      <w:r>
        <w:rPr>
          <w:sz w:val="24"/>
          <w:szCs w:val="24"/>
        </w:rPr>
        <w:t>Localize the story in the first three paragraphs:</w:t>
      </w:r>
    </w:p>
    <w:p w:rsidR="00362A75" w:rsidRDefault="00362A75" w:rsidP="00643120">
      <w:pPr>
        <w:autoSpaceDE w:val="0"/>
        <w:autoSpaceDN w:val="0"/>
        <w:adjustRightInd w:val="0"/>
        <w:spacing w:after="0" w:line="201" w:lineRule="atLeast"/>
        <w:rPr>
          <w:sz w:val="24"/>
          <w:szCs w:val="24"/>
        </w:rPr>
      </w:pPr>
    </w:p>
    <w:p w:rsidR="00362A75" w:rsidRPr="00E767F2" w:rsidRDefault="00362A75" w:rsidP="00362A75">
      <w:pPr>
        <w:pStyle w:val="ListParagraph"/>
        <w:numPr>
          <w:ilvl w:val="0"/>
          <w:numId w:val="3"/>
        </w:numPr>
        <w:autoSpaceDE w:val="0"/>
        <w:autoSpaceDN w:val="0"/>
        <w:adjustRightInd w:val="0"/>
        <w:spacing w:after="0" w:line="201" w:lineRule="atLeast"/>
        <w:rPr>
          <w:rFonts w:cs="Calibri Light"/>
          <w:iCs/>
          <w:sz w:val="24"/>
          <w:szCs w:val="24"/>
          <w:highlight w:val="yellow"/>
        </w:rPr>
      </w:pPr>
      <w:r w:rsidRPr="00E767F2">
        <w:rPr>
          <w:sz w:val="24"/>
          <w:szCs w:val="24"/>
          <w:highlight w:val="yellow"/>
        </w:rPr>
        <w:t>X number of responders trained</w:t>
      </w:r>
    </w:p>
    <w:p w:rsidR="00362A75" w:rsidRPr="00E767F2" w:rsidRDefault="00362A75" w:rsidP="00362A75">
      <w:pPr>
        <w:pStyle w:val="ListParagraph"/>
        <w:numPr>
          <w:ilvl w:val="0"/>
          <w:numId w:val="3"/>
        </w:numPr>
        <w:autoSpaceDE w:val="0"/>
        <w:autoSpaceDN w:val="0"/>
        <w:adjustRightInd w:val="0"/>
        <w:spacing w:after="0" w:line="201" w:lineRule="atLeast"/>
        <w:rPr>
          <w:rFonts w:cs="Calibri Light"/>
          <w:iCs/>
          <w:sz w:val="24"/>
          <w:szCs w:val="24"/>
          <w:highlight w:val="yellow"/>
        </w:rPr>
      </w:pPr>
      <w:r w:rsidRPr="00E767F2">
        <w:rPr>
          <w:sz w:val="24"/>
          <w:szCs w:val="24"/>
          <w:highlight w:val="yellow"/>
        </w:rPr>
        <w:t>Any local “color” – incidents handled differently; lives saved; time savings</w:t>
      </w:r>
    </w:p>
    <w:p w:rsidR="00362A75" w:rsidRPr="00E767F2" w:rsidRDefault="00362A75" w:rsidP="00362A75">
      <w:pPr>
        <w:pStyle w:val="ListParagraph"/>
        <w:numPr>
          <w:ilvl w:val="0"/>
          <w:numId w:val="3"/>
        </w:numPr>
        <w:autoSpaceDE w:val="0"/>
        <w:autoSpaceDN w:val="0"/>
        <w:adjustRightInd w:val="0"/>
        <w:spacing w:after="0" w:line="201" w:lineRule="atLeast"/>
        <w:rPr>
          <w:rFonts w:cs="Calibri Light"/>
          <w:iCs/>
          <w:sz w:val="24"/>
          <w:szCs w:val="24"/>
          <w:highlight w:val="yellow"/>
        </w:rPr>
      </w:pPr>
      <w:r w:rsidRPr="00E767F2">
        <w:rPr>
          <w:sz w:val="24"/>
          <w:szCs w:val="24"/>
          <w:highlight w:val="yellow"/>
        </w:rPr>
        <w:t>Quotes from responder representatives, such as fire, police, sheriff or others</w:t>
      </w:r>
    </w:p>
    <w:p w:rsidR="00362A75" w:rsidRPr="00E767F2" w:rsidRDefault="00362A75" w:rsidP="00362A75">
      <w:pPr>
        <w:pStyle w:val="ListParagraph"/>
        <w:numPr>
          <w:ilvl w:val="0"/>
          <w:numId w:val="3"/>
        </w:numPr>
        <w:autoSpaceDE w:val="0"/>
        <w:autoSpaceDN w:val="0"/>
        <w:adjustRightInd w:val="0"/>
        <w:spacing w:after="0" w:line="201" w:lineRule="atLeast"/>
        <w:rPr>
          <w:rFonts w:cs="Calibri Light"/>
          <w:iCs/>
          <w:sz w:val="24"/>
          <w:szCs w:val="24"/>
          <w:highlight w:val="yellow"/>
        </w:rPr>
      </w:pPr>
      <w:r w:rsidRPr="00E767F2">
        <w:rPr>
          <w:sz w:val="24"/>
          <w:szCs w:val="24"/>
          <w:highlight w:val="yellow"/>
        </w:rPr>
        <w:t>Other local or state information</w:t>
      </w:r>
    </w:p>
    <w:p w:rsidR="00362A75" w:rsidRDefault="00362A75" w:rsidP="00362A75">
      <w:pPr>
        <w:autoSpaceDE w:val="0"/>
        <w:autoSpaceDN w:val="0"/>
        <w:adjustRightInd w:val="0"/>
        <w:spacing w:after="0" w:line="201" w:lineRule="atLeast"/>
        <w:rPr>
          <w:sz w:val="24"/>
          <w:szCs w:val="24"/>
        </w:rPr>
      </w:pPr>
    </w:p>
    <w:p w:rsidR="0014076C" w:rsidRPr="00362A75" w:rsidRDefault="0014076C" w:rsidP="00E767F2">
      <w:pPr>
        <w:autoSpaceDE w:val="0"/>
        <w:autoSpaceDN w:val="0"/>
        <w:adjustRightInd w:val="0"/>
        <w:spacing w:after="0" w:line="220" w:lineRule="atLeast"/>
        <w:rPr>
          <w:rFonts w:cs="Calibri Light"/>
          <w:iCs/>
          <w:sz w:val="24"/>
          <w:szCs w:val="24"/>
        </w:rPr>
      </w:pPr>
      <w:r w:rsidRPr="00362A75">
        <w:rPr>
          <w:sz w:val="24"/>
          <w:szCs w:val="24"/>
        </w:rPr>
        <w:t xml:space="preserve">Three injury crashes occur every minute in the United States, putting </w:t>
      </w:r>
      <w:r w:rsidR="00087294">
        <w:rPr>
          <w:sz w:val="24"/>
          <w:szCs w:val="24"/>
        </w:rPr>
        <w:t>police, fire, highway workers, tow truck drivers</w:t>
      </w:r>
      <w:r w:rsidR="00C76D55">
        <w:rPr>
          <w:sz w:val="24"/>
          <w:szCs w:val="24"/>
        </w:rPr>
        <w:t>,</w:t>
      </w:r>
      <w:r w:rsidR="00087294">
        <w:rPr>
          <w:sz w:val="24"/>
          <w:szCs w:val="24"/>
        </w:rPr>
        <w:t xml:space="preserve"> and other incident r</w:t>
      </w:r>
      <w:r w:rsidRPr="00362A75">
        <w:rPr>
          <w:sz w:val="24"/>
          <w:szCs w:val="24"/>
        </w:rPr>
        <w:t xml:space="preserve">esponders potentially in harm’s way every day. Congestion from these incidents can generate secondary crashes, increasing traveler delay and frustration. The longer responders remain at the scene, the greater the risk they, and the traveling public, face. </w:t>
      </w:r>
      <w:r w:rsidR="00643120" w:rsidRPr="00362A75">
        <w:rPr>
          <w:rFonts w:cs="Calibri Light"/>
          <w:iCs/>
          <w:sz w:val="24"/>
          <w:szCs w:val="24"/>
        </w:rPr>
        <w:t xml:space="preserve">Every minute </w:t>
      </w:r>
      <w:r w:rsidR="004D52FD">
        <w:rPr>
          <w:rFonts w:cs="Calibri Light"/>
          <w:iCs/>
          <w:sz w:val="24"/>
          <w:szCs w:val="24"/>
        </w:rPr>
        <w:t xml:space="preserve">clearing an initial accident </w:t>
      </w:r>
      <w:r w:rsidR="00643120" w:rsidRPr="00362A75">
        <w:rPr>
          <w:rFonts w:cs="Calibri Light"/>
          <w:iCs/>
          <w:sz w:val="24"/>
          <w:szCs w:val="24"/>
        </w:rPr>
        <w:t>increases the chance of a secondary accident by 2.8 percent.</w:t>
      </w:r>
    </w:p>
    <w:p w:rsidR="00643120" w:rsidRPr="00643120" w:rsidRDefault="00643120" w:rsidP="00E767F2">
      <w:pPr>
        <w:autoSpaceDE w:val="0"/>
        <w:autoSpaceDN w:val="0"/>
        <w:adjustRightInd w:val="0"/>
        <w:spacing w:after="0" w:line="220" w:lineRule="atLeast"/>
        <w:rPr>
          <w:rFonts w:cs="Calibri Light"/>
          <w:iCs/>
          <w:sz w:val="24"/>
          <w:szCs w:val="24"/>
        </w:rPr>
      </w:pPr>
    </w:p>
    <w:p w:rsidR="00662F68" w:rsidRDefault="00362A75" w:rsidP="00E767F2">
      <w:pPr>
        <w:autoSpaceDE w:val="0"/>
        <w:autoSpaceDN w:val="0"/>
        <w:adjustRightInd w:val="0"/>
        <w:spacing w:after="0" w:line="220" w:lineRule="atLeast"/>
        <w:rPr>
          <w:rFonts w:cs="Franklin Gothic Book"/>
          <w:sz w:val="24"/>
          <w:szCs w:val="24"/>
        </w:rPr>
      </w:pPr>
      <w:r>
        <w:rPr>
          <w:rFonts w:cs="Calibri Light"/>
          <w:iCs/>
          <w:sz w:val="24"/>
          <w:szCs w:val="24"/>
        </w:rPr>
        <w:t xml:space="preserve">The </w:t>
      </w:r>
      <w:r w:rsidR="0014076C" w:rsidRPr="0014076C">
        <w:rPr>
          <w:rFonts w:cs="Calibri Light"/>
          <w:iCs/>
          <w:sz w:val="24"/>
          <w:szCs w:val="24"/>
        </w:rPr>
        <w:t xml:space="preserve">National Traffic Incident Management </w:t>
      </w:r>
      <w:r w:rsidR="004D52FD">
        <w:rPr>
          <w:rFonts w:cs="Calibri Light"/>
          <w:iCs/>
          <w:sz w:val="24"/>
          <w:szCs w:val="24"/>
        </w:rPr>
        <w:t xml:space="preserve">(TIM) </w:t>
      </w:r>
      <w:r w:rsidR="0014076C" w:rsidRPr="0014076C">
        <w:rPr>
          <w:rFonts w:cs="Calibri Light"/>
          <w:iCs/>
          <w:sz w:val="24"/>
          <w:szCs w:val="24"/>
        </w:rPr>
        <w:t xml:space="preserve">Responder Training </w:t>
      </w:r>
      <w:r w:rsidR="0014076C" w:rsidRPr="0014076C">
        <w:rPr>
          <w:sz w:val="24"/>
          <w:szCs w:val="24"/>
        </w:rPr>
        <w:t xml:space="preserve">program is building </w:t>
      </w:r>
      <w:r>
        <w:rPr>
          <w:rFonts w:cs="Franklin Gothic Medium"/>
          <w:sz w:val="24"/>
          <w:szCs w:val="24"/>
        </w:rPr>
        <w:t>team</w:t>
      </w:r>
      <w:r w:rsidR="00F852E4">
        <w:rPr>
          <w:rFonts w:cs="Franklin Gothic Medium"/>
          <w:sz w:val="24"/>
          <w:szCs w:val="24"/>
        </w:rPr>
        <w:t>s</w:t>
      </w:r>
      <w:r w:rsidR="0014076C" w:rsidRPr="0014076C">
        <w:rPr>
          <w:rFonts w:cs="Franklin Gothic Medium"/>
          <w:sz w:val="24"/>
          <w:szCs w:val="24"/>
        </w:rPr>
        <w:t xml:space="preserve"> of well-trained responders </w:t>
      </w:r>
      <w:r w:rsidR="0014076C" w:rsidRPr="0014076C">
        <w:rPr>
          <w:rFonts w:cs="Franklin Gothic Book"/>
          <w:sz w:val="24"/>
          <w:szCs w:val="24"/>
        </w:rPr>
        <w:t>who can work together in a coordinated manner, from the moment the first emergency call is made</w:t>
      </w:r>
      <w:r w:rsidR="00F852E4">
        <w:rPr>
          <w:rFonts w:cs="Franklin Gothic Book"/>
          <w:sz w:val="24"/>
          <w:szCs w:val="24"/>
        </w:rPr>
        <w:t xml:space="preserve">. They learn </w:t>
      </w:r>
      <w:r w:rsidR="0014076C" w:rsidRPr="0014076C">
        <w:rPr>
          <w:rFonts w:cs="Franklin Gothic Book"/>
          <w:sz w:val="24"/>
          <w:szCs w:val="24"/>
        </w:rPr>
        <w:t xml:space="preserve">the correct deployment of response vehicles and equipment, </w:t>
      </w:r>
      <w:r w:rsidR="00F852E4">
        <w:rPr>
          <w:rFonts w:cs="Franklin Gothic Book"/>
          <w:sz w:val="24"/>
          <w:szCs w:val="24"/>
        </w:rPr>
        <w:t xml:space="preserve">how to </w:t>
      </w:r>
      <w:r>
        <w:rPr>
          <w:rFonts w:cs="Franklin Gothic Book"/>
          <w:sz w:val="24"/>
          <w:szCs w:val="24"/>
        </w:rPr>
        <w:t>creat</w:t>
      </w:r>
      <w:r w:rsidR="00F852E4">
        <w:rPr>
          <w:rFonts w:cs="Franklin Gothic Book"/>
          <w:sz w:val="24"/>
          <w:szCs w:val="24"/>
        </w:rPr>
        <w:t>e</w:t>
      </w:r>
      <w:r>
        <w:rPr>
          <w:rFonts w:cs="Franklin Gothic Book"/>
          <w:sz w:val="24"/>
          <w:szCs w:val="24"/>
        </w:rPr>
        <w:t xml:space="preserve"> </w:t>
      </w:r>
      <w:r w:rsidR="0014076C" w:rsidRPr="0014076C">
        <w:rPr>
          <w:rFonts w:cs="Franklin Gothic Book"/>
          <w:sz w:val="24"/>
          <w:szCs w:val="24"/>
        </w:rPr>
        <w:t xml:space="preserve">a safe work area using traffic control devices, </w:t>
      </w:r>
      <w:r>
        <w:rPr>
          <w:rFonts w:cs="Franklin Gothic Book"/>
          <w:sz w:val="24"/>
          <w:szCs w:val="24"/>
        </w:rPr>
        <w:t>and</w:t>
      </w:r>
      <w:r w:rsidR="00F852E4">
        <w:rPr>
          <w:rFonts w:cs="Franklin Gothic Book"/>
          <w:sz w:val="24"/>
          <w:szCs w:val="24"/>
        </w:rPr>
        <w:t xml:space="preserve"> techniques to speed up accident </w:t>
      </w:r>
      <w:r w:rsidR="0014076C" w:rsidRPr="0014076C">
        <w:rPr>
          <w:rFonts w:cs="Franklin Gothic Book"/>
          <w:sz w:val="24"/>
          <w:szCs w:val="24"/>
        </w:rPr>
        <w:t>clearance.</w:t>
      </w:r>
      <w:r w:rsidR="00662F68">
        <w:rPr>
          <w:rFonts w:cs="Franklin Gothic Book"/>
          <w:sz w:val="24"/>
          <w:szCs w:val="24"/>
        </w:rPr>
        <w:t xml:space="preserve"> </w:t>
      </w:r>
    </w:p>
    <w:p w:rsidR="00662F68" w:rsidRDefault="00662F68" w:rsidP="00E767F2">
      <w:pPr>
        <w:autoSpaceDE w:val="0"/>
        <w:autoSpaceDN w:val="0"/>
        <w:adjustRightInd w:val="0"/>
        <w:spacing w:after="0" w:line="220" w:lineRule="atLeast"/>
        <w:rPr>
          <w:rFonts w:cs="Franklin Gothic Book"/>
          <w:sz w:val="24"/>
          <w:szCs w:val="24"/>
        </w:rPr>
      </w:pPr>
    </w:p>
    <w:p w:rsidR="00E767F2" w:rsidRDefault="00E767F2" w:rsidP="00E767F2">
      <w:pPr>
        <w:autoSpaceDE w:val="0"/>
        <w:autoSpaceDN w:val="0"/>
        <w:adjustRightInd w:val="0"/>
        <w:spacing w:after="0" w:line="220" w:lineRule="atLeast"/>
        <w:rPr>
          <w:rFonts w:cs="Minion-Regular"/>
          <w:sz w:val="24"/>
          <w:szCs w:val="24"/>
        </w:rPr>
      </w:pPr>
      <w:r w:rsidRPr="00362A75">
        <w:rPr>
          <w:rFonts w:cs="Minion-Regular"/>
          <w:sz w:val="24"/>
          <w:szCs w:val="24"/>
        </w:rPr>
        <w:t>The</w:t>
      </w:r>
      <w:r>
        <w:rPr>
          <w:rFonts w:cs="Minion-Regular"/>
          <w:sz w:val="24"/>
          <w:szCs w:val="24"/>
        </w:rPr>
        <w:t xml:space="preserve"> program is sponsored by the Federal Highway Administration, which designed the course as part of the second Strategic Highway Research Program (SHRP2) to </w:t>
      </w:r>
      <w:r w:rsidR="004D52FD">
        <w:rPr>
          <w:rFonts w:cs="Minion-Regular"/>
          <w:sz w:val="24"/>
          <w:szCs w:val="24"/>
        </w:rPr>
        <w:t xml:space="preserve">improve </w:t>
      </w:r>
      <w:r>
        <w:rPr>
          <w:rFonts w:cs="Minion-Regular"/>
          <w:sz w:val="24"/>
          <w:szCs w:val="24"/>
        </w:rPr>
        <w:t>highway safety and reduce congestion caused by accidents.</w:t>
      </w:r>
    </w:p>
    <w:p w:rsidR="00E767F2" w:rsidRDefault="00E767F2" w:rsidP="00E767F2">
      <w:pPr>
        <w:autoSpaceDE w:val="0"/>
        <w:autoSpaceDN w:val="0"/>
        <w:adjustRightInd w:val="0"/>
        <w:spacing w:after="0" w:line="220" w:lineRule="atLeast"/>
        <w:rPr>
          <w:rFonts w:cs="Minion-Regular"/>
          <w:sz w:val="24"/>
          <w:szCs w:val="24"/>
        </w:rPr>
      </w:pPr>
    </w:p>
    <w:p w:rsidR="00FF3583" w:rsidRDefault="00362A75" w:rsidP="00E767F2">
      <w:pPr>
        <w:spacing w:line="220" w:lineRule="atLeast"/>
        <w:rPr>
          <w:sz w:val="24"/>
          <w:szCs w:val="24"/>
        </w:rPr>
      </w:pPr>
      <w:r w:rsidRPr="00643120">
        <w:rPr>
          <w:sz w:val="24"/>
          <w:szCs w:val="24"/>
        </w:rPr>
        <w:t>The curriculum is based on extensive and detailed research conducted with TIM</w:t>
      </w:r>
      <w:r w:rsidR="00FF3583">
        <w:rPr>
          <w:sz w:val="24"/>
          <w:szCs w:val="24"/>
        </w:rPr>
        <w:t xml:space="preserve"> responders across the country and is based on a train-the-t</w:t>
      </w:r>
      <w:r w:rsidR="00C76D55">
        <w:rPr>
          <w:sz w:val="24"/>
          <w:szCs w:val="24"/>
        </w:rPr>
        <w:t>rainer approach. The FHWA-led 12</w:t>
      </w:r>
      <w:r w:rsidR="00FF3583">
        <w:rPr>
          <w:sz w:val="24"/>
          <w:szCs w:val="24"/>
        </w:rPr>
        <w:t xml:space="preserve">-hour course builds a team of </w:t>
      </w:r>
      <w:r w:rsidR="00C76D55">
        <w:rPr>
          <w:sz w:val="24"/>
          <w:szCs w:val="24"/>
        </w:rPr>
        <w:t xml:space="preserve">instructors </w:t>
      </w:r>
      <w:r w:rsidR="00FF3583">
        <w:rPr>
          <w:sz w:val="24"/>
          <w:szCs w:val="24"/>
        </w:rPr>
        <w:t>within each state, region, or agency</w:t>
      </w:r>
      <w:r w:rsidR="00F852E4">
        <w:rPr>
          <w:sz w:val="24"/>
          <w:szCs w:val="24"/>
        </w:rPr>
        <w:t>. They</w:t>
      </w:r>
      <w:r w:rsidR="00FF3583">
        <w:rPr>
          <w:sz w:val="24"/>
          <w:szCs w:val="24"/>
        </w:rPr>
        <w:t xml:space="preserve">, in turn, train their colleagues using this innovative curriculum.  Shorter, four-hour courses and one-hour training modules (available online in </w:t>
      </w:r>
      <w:proofErr w:type="gramStart"/>
      <w:r w:rsidR="00FF3583">
        <w:rPr>
          <w:sz w:val="24"/>
          <w:szCs w:val="24"/>
        </w:rPr>
        <w:t>Spring</w:t>
      </w:r>
      <w:proofErr w:type="gramEnd"/>
      <w:r w:rsidR="00FF3583">
        <w:rPr>
          <w:sz w:val="24"/>
          <w:szCs w:val="24"/>
        </w:rPr>
        <w:t xml:space="preserve"> 2014) are used to cascade the training and make it available to all responders. </w:t>
      </w:r>
      <w:r w:rsidR="00E767F2">
        <w:rPr>
          <w:sz w:val="24"/>
          <w:szCs w:val="24"/>
        </w:rPr>
        <w:t xml:space="preserve">Training modules are flexible and can be modified to fit state and local regulations or practices. </w:t>
      </w:r>
      <w:r w:rsidR="00FF3583">
        <w:rPr>
          <w:sz w:val="24"/>
          <w:szCs w:val="24"/>
        </w:rPr>
        <w:t xml:space="preserve"> </w:t>
      </w:r>
    </w:p>
    <w:p w:rsidR="00362A75" w:rsidRPr="00E767F2" w:rsidRDefault="00362A75" w:rsidP="00E767F2">
      <w:pPr>
        <w:spacing w:line="220" w:lineRule="atLeast"/>
        <w:rPr>
          <w:sz w:val="24"/>
          <w:szCs w:val="24"/>
        </w:rPr>
      </w:pPr>
      <w:r w:rsidRPr="00E767F2">
        <w:rPr>
          <w:sz w:val="24"/>
          <w:szCs w:val="24"/>
        </w:rPr>
        <w:t xml:space="preserve">The </w:t>
      </w:r>
      <w:r w:rsidR="009C6405">
        <w:rPr>
          <w:sz w:val="24"/>
          <w:szCs w:val="24"/>
        </w:rPr>
        <w:t>TIM</w:t>
      </w:r>
      <w:r w:rsidRPr="00E767F2">
        <w:rPr>
          <w:sz w:val="24"/>
          <w:szCs w:val="24"/>
        </w:rPr>
        <w:t xml:space="preserve"> Tra</w:t>
      </w:r>
      <w:r w:rsidR="009C6405">
        <w:rPr>
          <w:sz w:val="24"/>
          <w:szCs w:val="24"/>
        </w:rPr>
        <w:t>ining program ha</w:t>
      </w:r>
      <w:r w:rsidR="004D52FD">
        <w:rPr>
          <w:sz w:val="24"/>
          <w:szCs w:val="24"/>
        </w:rPr>
        <w:t xml:space="preserve">s </w:t>
      </w:r>
      <w:r w:rsidR="009C6405">
        <w:rPr>
          <w:sz w:val="24"/>
          <w:szCs w:val="24"/>
        </w:rPr>
        <w:t xml:space="preserve">been </w:t>
      </w:r>
      <w:r w:rsidR="004D52FD">
        <w:rPr>
          <w:sz w:val="24"/>
          <w:szCs w:val="24"/>
        </w:rPr>
        <w:t>endorsed by</w:t>
      </w:r>
      <w:r w:rsidRPr="00E767F2">
        <w:rPr>
          <w:sz w:val="24"/>
          <w:szCs w:val="24"/>
        </w:rPr>
        <w:t xml:space="preserve"> </w:t>
      </w:r>
      <w:r w:rsidR="009C6405">
        <w:rPr>
          <w:sz w:val="24"/>
          <w:szCs w:val="24"/>
        </w:rPr>
        <w:t xml:space="preserve">key agencies involved in incident response, including </w:t>
      </w:r>
      <w:r w:rsidR="004D52FD">
        <w:rPr>
          <w:sz w:val="24"/>
          <w:szCs w:val="24"/>
        </w:rPr>
        <w:t xml:space="preserve">the </w:t>
      </w:r>
      <w:r w:rsidRPr="00E767F2">
        <w:rPr>
          <w:sz w:val="24"/>
          <w:szCs w:val="24"/>
        </w:rPr>
        <w:t>International Association of Chiefs of Police, State and Providential Divisions (IACP)</w:t>
      </w:r>
      <w:r w:rsidR="00F852E4">
        <w:rPr>
          <w:sz w:val="24"/>
          <w:szCs w:val="24"/>
        </w:rPr>
        <w:t>;</w:t>
      </w:r>
      <w:r w:rsidRPr="00E767F2">
        <w:rPr>
          <w:sz w:val="24"/>
          <w:szCs w:val="24"/>
        </w:rPr>
        <w:t xml:space="preserve"> International As</w:t>
      </w:r>
      <w:r w:rsidR="00F852E4">
        <w:rPr>
          <w:sz w:val="24"/>
          <w:szCs w:val="24"/>
        </w:rPr>
        <w:t xml:space="preserve">sociation of Fire Chiefs (IAFC); American </w:t>
      </w:r>
      <w:r w:rsidRPr="00E767F2">
        <w:rPr>
          <w:sz w:val="24"/>
          <w:szCs w:val="24"/>
        </w:rPr>
        <w:t xml:space="preserve">Association of State </w:t>
      </w:r>
      <w:proofErr w:type="gramStart"/>
      <w:r w:rsidRPr="00E767F2">
        <w:rPr>
          <w:sz w:val="24"/>
          <w:szCs w:val="24"/>
        </w:rPr>
        <w:t xml:space="preserve">Highway  </w:t>
      </w:r>
      <w:r w:rsidRPr="00E767F2">
        <w:rPr>
          <w:sz w:val="24"/>
          <w:szCs w:val="24"/>
        </w:rPr>
        <w:lastRenderedPageBreak/>
        <w:t>and</w:t>
      </w:r>
      <w:proofErr w:type="gramEnd"/>
      <w:r w:rsidRPr="00E767F2">
        <w:rPr>
          <w:sz w:val="24"/>
          <w:szCs w:val="24"/>
        </w:rPr>
        <w:t xml:space="preserve"> Tr</w:t>
      </w:r>
      <w:r w:rsidR="00F852E4">
        <w:rPr>
          <w:sz w:val="24"/>
          <w:szCs w:val="24"/>
        </w:rPr>
        <w:t>ansportation Officials (AASHTO);</w:t>
      </w:r>
      <w:r w:rsidRPr="00E767F2">
        <w:rPr>
          <w:sz w:val="24"/>
          <w:szCs w:val="24"/>
        </w:rPr>
        <w:t xml:space="preserve"> Nationa</w:t>
      </w:r>
      <w:r w:rsidR="00F852E4">
        <w:rPr>
          <w:sz w:val="24"/>
          <w:szCs w:val="24"/>
        </w:rPr>
        <w:t>l Volunteer Fire Council (NVFC);</w:t>
      </w:r>
      <w:r w:rsidRPr="00E767F2">
        <w:rPr>
          <w:sz w:val="24"/>
          <w:szCs w:val="24"/>
        </w:rPr>
        <w:t xml:space="preserve"> and the </w:t>
      </w:r>
      <w:r w:rsidR="00B25B85">
        <w:rPr>
          <w:sz w:val="24"/>
          <w:szCs w:val="24"/>
        </w:rPr>
        <w:t>Towing and Recovery Association of America (TRAA).</w:t>
      </w:r>
    </w:p>
    <w:p w:rsidR="0014076C" w:rsidRPr="0014076C" w:rsidRDefault="00362A75" w:rsidP="00E767F2">
      <w:pPr>
        <w:autoSpaceDE w:val="0"/>
        <w:autoSpaceDN w:val="0"/>
        <w:adjustRightInd w:val="0"/>
        <w:spacing w:before="120" w:after="360" w:line="220" w:lineRule="atLeast"/>
        <w:rPr>
          <w:rFonts w:cs="Calibri Light"/>
          <w:iCs/>
          <w:sz w:val="24"/>
          <w:szCs w:val="24"/>
        </w:rPr>
      </w:pPr>
      <w:r>
        <w:rPr>
          <w:rFonts w:cs="Calibri Light"/>
          <w:iCs/>
          <w:sz w:val="24"/>
          <w:szCs w:val="24"/>
        </w:rPr>
        <w:t>More than 30,000 responders have been trained across the country</w:t>
      </w:r>
      <w:r w:rsidR="004D52FD">
        <w:rPr>
          <w:rFonts w:cs="Calibri Light"/>
          <w:iCs/>
          <w:sz w:val="24"/>
          <w:szCs w:val="24"/>
        </w:rPr>
        <w:t xml:space="preserve"> using this curriculum</w:t>
      </w:r>
      <w:r>
        <w:rPr>
          <w:rFonts w:cs="Calibri Light"/>
          <w:iCs/>
          <w:sz w:val="24"/>
          <w:szCs w:val="24"/>
        </w:rPr>
        <w:t xml:space="preserve">. </w:t>
      </w:r>
      <w:r w:rsidR="00E767F2">
        <w:rPr>
          <w:rFonts w:cs="Calibri Light"/>
          <w:iCs/>
          <w:sz w:val="24"/>
          <w:szCs w:val="24"/>
        </w:rPr>
        <w:t xml:space="preserve">The results have been very positive. </w:t>
      </w:r>
      <w:r w:rsidR="0014076C" w:rsidRPr="0014076C">
        <w:rPr>
          <w:rFonts w:cs="Calibri Light"/>
          <w:iCs/>
          <w:sz w:val="24"/>
          <w:szCs w:val="24"/>
        </w:rPr>
        <w:t xml:space="preserve">Washington State cleared one accident five hours </w:t>
      </w:r>
      <w:r w:rsidR="009C6405">
        <w:rPr>
          <w:rFonts w:cs="Calibri Light"/>
          <w:iCs/>
          <w:sz w:val="24"/>
          <w:szCs w:val="24"/>
        </w:rPr>
        <w:t xml:space="preserve">faster than expected using the training techniques. </w:t>
      </w:r>
      <w:r w:rsidR="00643120">
        <w:rPr>
          <w:rFonts w:cs="Calibri Light"/>
          <w:iCs/>
          <w:sz w:val="24"/>
          <w:szCs w:val="24"/>
        </w:rPr>
        <w:t>Indiana reported</w:t>
      </w:r>
      <w:r w:rsidR="0014076C" w:rsidRPr="0014076C">
        <w:rPr>
          <w:rFonts w:cs="Calibri Light"/>
          <w:iCs/>
          <w:sz w:val="24"/>
          <w:szCs w:val="24"/>
        </w:rPr>
        <w:t xml:space="preserve"> </w:t>
      </w:r>
      <w:r>
        <w:rPr>
          <w:rFonts w:cs="Calibri Light"/>
          <w:iCs/>
          <w:sz w:val="24"/>
          <w:szCs w:val="24"/>
        </w:rPr>
        <w:t xml:space="preserve">that </w:t>
      </w:r>
      <w:r w:rsidR="0014076C" w:rsidRPr="0014076C">
        <w:rPr>
          <w:rFonts w:cs="Calibri Light"/>
          <w:iCs/>
          <w:sz w:val="24"/>
          <w:szCs w:val="24"/>
        </w:rPr>
        <w:t xml:space="preserve">a multi-vehicle crash on I-70 west of Indianapolis in a driving snow storm was cleared in 5.5 hours – eliminating six additional hours of </w:t>
      </w:r>
      <w:r w:rsidR="00F852E4">
        <w:rPr>
          <w:rFonts w:cs="Calibri Light"/>
          <w:iCs/>
          <w:sz w:val="24"/>
          <w:szCs w:val="24"/>
        </w:rPr>
        <w:t xml:space="preserve">potential </w:t>
      </w:r>
      <w:r w:rsidR="0014076C" w:rsidRPr="0014076C">
        <w:rPr>
          <w:rFonts w:cs="Calibri Light"/>
          <w:iCs/>
          <w:sz w:val="24"/>
          <w:szCs w:val="24"/>
        </w:rPr>
        <w:t xml:space="preserve">road closures because of the TIM training. </w:t>
      </w:r>
      <w:r w:rsidR="00C76D55">
        <w:rPr>
          <w:rFonts w:cs="Calibri Light"/>
          <w:iCs/>
          <w:sz w:val="24"/>
          <w:szCs w:val="24"/>
        </w:rPr>
        <w:t>Several states are now requiring their state police or highway patrol officers to take the training.</w:t>
      </w:r>
    </w:p>
    <w:p w:rsidR="00643120" w:rsidRPr="00643120" w:rsidRDefault="00643120" w:rsidP="00E767F2">
      <w:pPr>
        <w:autoSpaceDE w:val="0"/>
        <w:autoSpaceDN w:val="0"/>
        <w:adjustRightInd w:val="0"/>
        <w:spacing w:after="240" w:line="220" w:lineRule="atLeast"/>
        <w:rPr>
          <w:rFonts w:cs="Calibri Light"/>
          <w:iCs/>
          <w:sz w:val="24"/>
          <w:szCs w:val="24"/>
        </w:rPr>
      </w:pPr>
      <w:r w:rsidRPr="00182D23">
        <w:rPr>
          <w:rFonts w:cs="Calibri Light"/>
          <w:iCs/>
          <w:sz w:val="24"/>
          <w:szCs w:val="24"/>
        </w:rPr>
        <w:t>“All of</w:t>
      </w:r>
      <w:r>
        <w:rPr>
          <w:rFonts w:cs="Calibri Light"/>
          <w:iCs/>
          <w:sz w:val="24"/>
          <w:szCs w:val="24"/>
        </w:rPr>
        <w:t xml:space="preserve"> our participants came away with [a] new perspective of our job at the scene and a new </w:t>
      </w:r>
      <w:r w:rsidRPr="00643120">
        <w:rPr>
          <w:rFonts w:cs="Calibri Light"/>
          <w:iCs/>
          <w:sz w:val="24"/>
          <w:szCs w:val="24"/>
        </w:rPr>
        <w:t>understanding of how all the players n</w:t>
      </w:r>
      <w:r w:rsidR="00E767F2">
        <w:rPr>
          <w:rFonts w:cs="Calibri Light"/>
          <w:iCs/>
          <w:sz w:val="24"/>
          <w:szCs w:val="24"/>
        </w:rPr>
        <w:t>eed to work together to be safe,</w:t>
      </w:r>
      <w:r w:rsidRPr="00643120">
        <w:rPr>
          <w:rFonts w:cs="Calibri Light"/>
          <w:iCs/>
          <w:sz w:val="24"/>
          <w:szCs w:val="24"/>
        </w:rPr>
        <w:t xml:space="preserve">” </w:t>
      </w:r>
      <w:r w:rsidR="00E767F2">
        <w:rPr>
          <w:rFonts w:cs="Calibri Light"/>
          <w:iCs/>
          <w:sz w:val="24"/>
          <w:szCs w:val="24"/>
        </w:rPr>
        <w:t>said one representative of the towing industry in Montana</w:t>
      </w:r>
      <w:r w:rsidR="00F852E4">
        <w:rPr>
          <w:rFonts w:cs="Calibri Light"/>
          <w:iCs/>
          <w:sz w:val="24"/>
          <w:szCs w:val="24"/>
        </w:rPr>
        <w:t xml:space="preserve"> after taking the course</w:t>
      </w:r>
      <w:r w:rsidR="00E767F2">
        <w:rPr>
          <w:rFonts w:cs="Calibri Light"/>
          <w:iCs/>
          <w:sz w:val="24"/>
          <w:szCs w:val="24"/>
        </w:rPr>
        <w:t xml:space="preserve">. To generate the strongest teams, representatives from all responder groups train together, including police, fire, sheriffs, emergency medical services, dispatchers, tow drivers, departments of transportation, and public works. </w:t>
      </w:r>
    </w:p>
    <w:p w:rsidR="004D52FD" w:rsidRDefault="004D52FD" w:rsidP="00E767F2">
      <w:pPr>
        <w:autoSpaceDE w:val="0"/>
        <w:autoSpaceDN w:val="0"/>
        <w:adjustRightInd w:val="0"/>
        <w:spacing w:after="0" w:line="220" w:lineRule="atLeast"/>
        <w:rPr>
          <w:sz w:val="24"/>
          <w:szCs w:val="24"/>
        </w:rPr>
      </w:pPr>
      <w:r w:rsidRPr="004D52FD">
        <w:rPr>
          <w:sz w:val="24"/>
          <w:szCs w:val="24"/>
          <w:highlight w:val="yellow"/>
        </w:rPr>
        <w:t>Insert any other local information here.</w:t>
      </w:r>
    </w:p>
    <w:p w:rsidR="004D52FD" w:rsidRDefault="004D52FD" w:rsidP="00E767F2">
      <w:pPr>
        <w:autoSpaceDE w:val="0"/>
        <w:autoSpaceDN w:val="0"/>
        <w:adjustRightInd w:val="0"/>
        <w:spacing w:after="0" w:line="220" w:lineRule="atLeast"/>
        <w:rPr>
          <w:sz w:val="24"/>
          <w:szCs w:val="24"/>
        </w:rPr>
      </w:pPr>
    </w:p>
    <w:p w:rsidR="00393599" w:rsidRPr="00393599" w:rsidRDefault="00393599" w:rsidP="00E767F2">
      <w:pPr>
        <w:autoSpaceDE w:val="0"/>
        <w:autoSpaceDN w:val="0"/>
        <w:adjustRightInd w:val="0"/>
        <w:spacing w:after="0" w:line="220" w:lineRule="atLeast"/>
        <w:rPr>
          <w:rFonts w:cs="Calibri Light"/>
          <w:iCs/>
          <w:sz w:val="24"/>
          <w:szCs w:val="24"/>
        </w:rPr>
      </w:pPr>
      <w:r w:rsidRPr="00393599">
        <w:rPr>
          <w:sz w:val="24"/>
          <w:szCs w:val="24"/>
        </w:rPr>
        <w:t xml:space="preserve">To find out more about the training </w:t>
      </w:r>
      <w:r w:rsidRPr="00393599">
        <w:rPr>
          <w:rFonts w:cs="Franklin Gothic Book"/>
          <w:sz w:val="24"/>
          <w:szCs w:val="24"/>
        </w:rPr>
        <w:t xml:space="preserve">opportunities in your region, or to bring the program to your State or agency, </w:t>
      </w:r>
      <w:r w:rsidRPr="00E767F2">
        <w:rPr>
          <w:rFonts w:cs="Franklin Gothic Book"/>
          <w:sz w:val="24"/>
          <w:szCs w:val="24"/>
          <w:highlight w:val="yellow"/>
        </w:rPr>
        <w:t>contact</w:t>
      </w:r>
      <w:r w:rsidR="00E767F2" w:rsidRPr="00E767F2">
        <w:rPr>
          <w:rFonts w:cs="Franklin Gothic Book"/>
          <w:sz w:val="24"/>
          <w:szCs w:val="24"/>
          <w:highlight w:val="yellow"/>
        </w:rPr>
        <w:t xml:space="preserve"> </w:t>
      </w:r>
      <w:proofErr w:type="gramStart"/>
      <w:r w:rsidR="00E767F2" w:rsidRPr="00E767F2">
        <w:rPr>
          <w:rFonts w:cs="Franklin Gothic Book"/>
          <w:sz w:val="24"/>
          <w:szCs w:val="24"/>
          <w:highlight w:val="yellow"/>
        </w:rPr>
        <w:t>Insert</w:t>
      </w:r>
      <w:proofErr w:type="gramEnd"/>
      <w:r w:rsidR="00E767F2" w:rsidRPr="00E767F2">
        <w:rPr>
          <w:rFonts w:cs="Franklin Gothic Book"/>
          <w:sz w:val="24"/>
          <w:szCs w:val="24"/>
          <w:highlight w:val="yellow"/>
        </w:rPr>
        <w:t xml:space="preserve"> local/state implementation committee member or other contact or</w:t>
      </w:r>
      <w:r w:rsidR="00E767F2">
        <w:rPr>
          <w:rFonts w:cs="Franklin Gothic Book"/>
          <w:sz w:val="24"/>
          <w:szCs w:val="24"/>
        </w:rPr>
        <w:t xml:space="preserve"> </w:t>
      </w:r>
      <w:hyperlink r:id="rId9" w:tooltip="TIMTraining@dot.gov" w:history="1">
        <w:r w:rsidR="00E144EE" w:rsidRPr="00F02817">
          <w:rPr>
            <w:rStyle w:val="Hyperlink"/>
            <w:rFonts w:ascii="Calibri" w:hAnsi="Calibri" w:cs="Calibri"/>
            <w:sz w:val="24"/>
            <w:szCs w:val="24"/>
          </w:rPr>
          <w:t>TIMTraining@dot.gov</w:t>
        </w:r>
      </w:hyperlink>
      <w:bookmarkStart w:id="0" w:name="_GoBack"/>
      <w:bookmarkEnd w:id="0"/>
      <w:r w:rsidR="00E144EE">
        <w:rPr>
          <w:rFonts w:ascii="Calibri" w:hAnsi="Calibri" w:cs="Calibri"/>
          <w:sz w:val="24"/>
          <w:szCs w:val="24"/>
        </w:rPr>
        <w:t xml:space="preserve"> </w:t>
      </w:r>
      <w:r w:rsidRPr="00E144EE">
        <w:rPr>
          <w:rFonts w:cs="Franklin Gothic Book"/>
          <w:sz w:val="24"/>
          <w:szCs w:val="24"/>
        </w:rPr>
        <w:t>at</w:t>
      </w:r>
      <w:r w:rsidRPr="00393599">
        <w:rPr>
          <w:rFonts w:cs="Franklin Gothic Book"/>
          <w:sz w:val="24"/>
          <w:szCs w:val="24"/>
        </w:rPr>
        <w:t xml:space="preserve"> FHWA.</w:t>
      </w:r>
    </w:p>
    <w:p w:rsidR="0014076C" w:rsidRPr="00393599" w:rsidRDefault="0014076C" w:rsidP="0014076C">
      <w:pPr>
        <w:autoSpaceDE w:val="0"/>
        <w:autoSpaceDN w:val="0"/>
        <w:adjustRightInd w:val="0"/>
        <w:spacing w:after="0" w:line="201" w:lineRule="atLeast"/>
        <w:rPr>
          <w:rFonts w:cs="Calibri Light"/>
          <w:iCs/>
          <w:sz w:val="24"/>
          <w:szCs w:val="24"/>
        </w:rPr>
      </w:pPr>
    </w:p>
    <w:p w:rsidR="00362A75" w:rsidRDefault="00362A75"/>
    <w:sectPr w:rsidR="00362A75" w:rsidSect="003808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ranklin Gothic Book">
    <w:altName w:val="Corbel"/>
    <w:panose1 w:val="020B0503020102020204"/>
    <w:charset w:val="00"/>
    <w:family w:val="swiss"/>
    <w:pitch w:val="variable"/>
    <w:sig w:usb0="00000001"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Minion-Regula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E585B"/>
    <w:multiLevelType w:val="hybridMultilevel"/>
    <w:tmpl w:val="B0A63DA0"/>
    <w:lvl w:ilvl="0" w:tplc="DB00122E">
      <w:numFmt w:val="bullet"/>
      <w:lvlText w:val=""/>
      <w:lvlJc w:val="left"/>
      <w:pPr>
        <w:ind w:left="720" w:hanging="360"/>
      </w:pPr>
      <w:rPr>
        <w:rFonts w:ascii="Symbol"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455EBD"/>
    <w:multiLevelType w:val="hybridMultilevel"/>
    <w:tmpl w:val="6E18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3E24FD9"/>
    <w:multiLevelType w:val="hybridMultilevel"/>
    <w:tmpl w:val="02EC7C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76C"/>
    <w:rsid w:val="00060B10"/>
    <w:rsid w:val="00087294"/>
    <w:rsid w:val="001137DA"/>
    <w:rsid w:val="00135081"/>
    <w:rsid w:val="001360C1"/>
    <w:rsid w:val="0014076C"/>
    <w:rsid w:val="001A05EB"/>
    <w:rsid w:val="001D663E"/>
    <w:rsid w:val="001F339D"/>
    <w:rsid w:val="00362A75"/>
    <w:rsid w:val="0038081F"/>
    <w:rsid w:val="00393599"/>
    <w:rsid w:val="004D52FD"/>
    <w:rsid w:val="00550186"/>
    <w:rsid w:val="00643120"/>
    <w:rsid w:val="00662F68"/>
    <w:rsid w:val="006D2868"/>
    <w:rsid w:val="00740731"/>
    <w:rsid w:val="0075776F"/>
    <w:rsid w:val="008724E7"/>
    <w:rsid w:val="009A2198"/>
    <w:rsid w:val="009B0894"/>
    <w:rsid w:val="009C6405"/>
    <w:rsid w:val="009E745C"/>
    <w:rsid w:val="00B25B85"/>
    <w:rsid w:val="00B35978"/>
    <w:rsid w:val="00B9683C"/>
    <w:rsid w:val="00BE6B92"/>
    <w:rsid w:val="00C73882"/>
    <w:rsid w:val="00C76D55"/>
    <w:rsid w:val="00D21D24"/>
    <w:rsid w:val="00E144EE"/>
    <w:rsid w:val="00E571BA"/>
    <w:rsid w:val="00E767F2"/>
    <w:rsid w:val="00F852E4"/>
    <w:rsid w:val="00FF3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076C"/>
    <w:pPr>
      <w:ind w:left="720"/>
      <w:contextualSpacing/>
    </w:pPr>
  </w:style>
  <w:style w:type="paragraph" w:customStyle="1" w:styleId="Default">
    <w:name w:val="Default"/>
    <w:rsid w:val="0014076C"/>
    <w:pPr>
      <w:autoSpaceDE w:val="0"/>
      <w:autoSpaceDN w:val="0"/>
      <w:adjustRightInd w:val="0"/>
      <w:spacing w:after="0" w:line="240" w:lineRule="auto"/>
    </w:pPr>
    <w:rPr>
      <w:rFonts w:ascii="Franklin Gothic Book" w:hAnsi="Franklin Gothic Book" w:cs="Franklin Gothic Book"/>
      <w:color w:val="000000"/>
      <w:sz w:val="24"/>
      <w:szCs w:val="24"/>
    </w:rPr>
  </w:style>
  <w:style w:type="paragraph" w:customStyle="1" w:styleId="Pa11">
    <w:name w:val="Pa11"/>
    <w:basedOn w:val="Default"/>
    <w:next w:val="Default"/>
    <w:uiPriority w:val="99"/>
    <w:rsid w:val="0014076C"/>
    <w:pPr>
      <w:spacing w:line="221" w:lineRule="atLeast"/>
    </w:pPr>
    <w:rPr>
      <w:rFonts w:cstheme="minorBidi"/>
      <w:color w:val="auto"/>
    </w:rPr>
  </w:style>
  <w:style w:type="character" w:styleId="Hyperlink">
    <w:name w:val="Hyperlink"/>
    <w:basedOn w:val="DefaultParagraphFont"/>
    <w:uiPriority w:val="99"/>
    <w:unhideWhenUsed/>
    <w:rsid w:val="00E144E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076C"/>
    <w:pPr>
      <w:ind w:left="720"/>
      <w:contextualSpacing/>
    </w:pPr>
  </w:style>
  <w:style w:type="paragraph" w:customStyle="1" w:styleId="Default">
    <w:name w:val="Default"/>
    <w:rsid w:val="0014076C"/>
    <w:pPr>
      <w:autoSpaceDE w:val="0"/>
      <w:autoSpaceDN w:val="0"/>
      <w:adjustRightInd w:val="0"/>
      <w:spacing w:after="0" w:line="240" w:lineRule="auto"/>
    </w:pPr>
    <w:rPr>
      <w:rFonts w:ascii="Franklin Gothic Book" w:hAnsi="Franklin Gothic Book" w:cs="Franklin Gothic Book"/>
      <w:color w:val="000000"/>
      <w:sz w:val="24"/>
      <w:szCs w:val="24"/>
    </w:rPr>
  </w:style>
  <w:style w:type="paragraph" w:customStyle="1" w:styleId="Pa11">
    <w:name w:val="Pa11"/>
    <w:basedOn w:val="Default"/>
    <w:next w:val="Default"/>
    <w:uiPriority w:val="99"/>
    <w:rsid w:val="0014076C"/>
    <w:pPr>
      <w:spacing w:line="221" w:lineRule="atLeast"/>
    </w:pPr>
    <w:rPr>
      <w:rFonts w:cstheme="minorBidi"/>
      <w:color w:val="auto"/>
    </w:rPr>
  </w:style>
  <w:style w:type="character" w:styleId="Hyperlink">
    <w:name w:val="Hyperlink"/>
    <w:basedOn w:val="DefaultParagraphFont"/>
    <w:uiPriority w:val="99"/>
    <w:unhideWhenUsed/>
    <w:rsid w:val="00E144E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TIMTraining@dot.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ssignedTo xmlns="0d6e7dbf-bacb-4a6d-b707-e846c219339c">
      <UserInfo>
        <DisplayName/>
        <AccountId xsi:nil="true"/>
        <AccountType/>
      </UserInfo>
    </AssignedTo>
    <Release xmlns="0d6e7dbf-bacb-4a6d-b707-e846c219339c">Upcoming</Release>
    <IconOverlay xmlns="http://schemas.microsoft.com/sharepoint/v4" xsi:nil="true"/>
    <Status xmlns="0d6e7dbf-bacb-4a6d-b707-e846c219339c">Content Created</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62D2E73F066D2418E86DEAC72D5D6E4" ma:contentTypeVersion="11" ma:contentTypeDescription="Create a new document." ma:contentTypeScope="" ma:versionID="ef91482076364ce5bbe37d1c0607813c">
  <xsd:schema xmlns:xsd="http://www.w3.org/2001/XMLSchema" xmlns:xs="http://www.w3.org/2001/XMLSchema" xmlns:p="http://schemas.microsoft.com/office/2006/metadata/properties" xmlns:ns2="0d6e7dbf-bacb-4a6d-b707-e846c219339c" xmlns:ns3="http://schemas.microsoft.com/sharepoint/v4" targetNamespace="http://schemas.microsoft.com/office/2006/metadata/properties" ma:root="true" ma:fieldsID="34311981edcbd36d50eae8a593ca1565" ns2:_="" ns3:_="">
    <xsd:import namespace="0d6e7dbf-bacb-4a6d-b707-e846c219339c"/>
    <xsd:import namespace="http://schemas.microsoft.com/sharepoint/v4"/>
    <xsd:element name="properties">
      <xsd:complexType>
        <xsd:sequence>
          <xsd:element name="documentManagement">
            <xsd:complexType>
              <xsd:all>
                <xsd:element ref="ns2:Release"/>
                <xsd:element ref="ns2:Status"/>
                <xsd:element ref="ns2:AssignedTo"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6e7dbf-bacb-4a6d-b707-e846c219339c" elementFormDefault="qualified">
    <xsd:import namespace="http://schemas.microsoft.com/office/2006/documentManagement/types"/>
    <xsd:import namespace="http://schemas.microsoft.com/office/infopath/2007/PartnerControls"/>
    <xsd:element name="Release" ma:index="2" ma:displayName="Release" ma:format="Dropdown" ma:internalName="Release">
      <xsd:simpleType>
        <xsd:restriction base="dms:Choice">
          <xsd:enumeration value="Upcoming"/>
          <xsd:enumeration value="2014.05.29"/>
          <xsd:enumeration value="2014.03.XX - IAP Results"/>
          <xsd:enumeration value="2014.03 - Webinar Recordings"/>
          <xsd:enumeration value="2014.02.25"/>
          <xsd:enumeration value="2014.02.18"/>
          <xsd:enumeration value="2014.01.17"/>
          <xsd:enumeration value="2013.12.20"/>
          <xsd:enumeration value="2013.12.17"/>
        </xsd:restriction>
      </xsd:simpleType>
    </xsd:element>
    <xsd:element name="Status" ma:index="3" ma:displayName="Status" ma:default="Content Created" ma:format="Dropdown" ma:internalName="Status">
      <xsd:simpleType>
        <xsd:restriction base="dms:Choice">
          <xsd:enumeration value="Content Created"/>
          <xsd:enumeration value="Proofed"/>
          <xsd:enumeration value="Ready for Dev"/>
          <xsd:enumeration value="In DEV"/>
          <xsd:enumeration value="In TEST"/>
          <xsd:enumeration value="In PROD/Completed"/>
        </xsd:restriction>
      </xsd:simpleType>
    </xsd:element>
    <xsd:element name="AssignedTo" ma:index="4" nillable="true" ma:displayName="AssignedTo" ma:list="UserInfo" ma:SearchPeopleOnly="false" ma:SharePointGroup="0" ma:internalName="Assigned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4BB817-621E-448A-AF05-A55EE7F72C04}">
  <ds:schemaRefs>
    <ds:schemaRef ds:uri="http://schemas.microsoft.com/sharepoint/v3/contenttype/forms"/>
  </ds:schemaRefs>
</ds:datastoreItem>
</file>

<file path=customXml/itemProps2.xml><?xml version="1.0" encoding="utf-8"?>
<ds:datastoreItem xmlns:ds="http://schemas.openxmlformats.org/officeDocument/2006/customXml" ds:itemID="{051429F5-CDCD-4D44-AF9F-930AECD75893}">
  <ds:schemaRefs>
    <ds:schemaRef ds:uri="http://schemas.microsoft.com/office/2006/documentManagement/types"/>
    <ds:schemaRef ds:uri="http://purl.org/dc/dcmitype/"/>
    <ds:schemaRef ds:uri="0d6e7dbf-bacb-4a6d-b707-e846c219339c"/>
    <ds:schemaRef ds:uri="http://purl.org/dc/elements/1.1/"/>
    <ds:schemaRef ds:uri="http://purl.org/dc/term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schemas.microsoft.com/sharepoint/v4"/>
  </ds:schemaRefs>
</ds:datastoreItem>
</file>

<file path=customXml/itemProps3.xml><?xml version="1.0" encoding="utf-8"?>
<ds:datastoreItem xmlns:ds="http://schemas.openxmlformats.org/officeDocument/2006/customXml" ds:itemID="{EF6C365A-262B-445F-AB12-AAB022E17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6e7dbf-bacb-4a6d-b707-e846c219339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617</Words>
  <Characters>3522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CH2M HILL</Company>
  <LinksUpToDate>false</LinksUpToDate>
  <CharactersWithSpaces>4131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N Smoker</dc:creator>
  <cp:lastModifiedBy>Grace, Nathan CTR (VOLPE)</cp:lastModifiedBy>
  <cp:revision>2</cp:revision>
  <cp:lastPrinted>2014-01-22T17:32:00Z</cp:lastPrinted>
  <dcterms:created xsi:type="dcterms:W3CDTF">2014-02-28T19:41:00Z</dcterms:created>
  <dcterms:modified xsi:type="dcterms:W3CDTF">2014-02-28T19:41:00Z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0x010100D62D2E73F066D2418E86DEAC72D5D6E4</vt:lpwstr>
  </property>
</Properties>
</file>